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CC1BEC9" w14:textId="76050993" w:rsidR="00790938" w:rsidRDefault="001F0D3D" w:rsidP="00790938">
      <w:r>
        <w:t>Rozbudowa sieci LAN</w:t>
      </w:r>
    </w:p>
    <w:p w14:paraId="715FFECF" w14:textId="77777777" w:rsidR="001F0D3D" w:rsidRDefault="001F0D3D" w:rsidP="00790938"/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89"/>
        <w:gridCol w:w="6945"/>
      </w:tblGrid>
      <w:tr w:rsidR="001F0D3D" w14:paraId="6A6935CA" w14:textId="77777777" w:rsidTr="002C7D71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9D655" w14:textId="77777777" w:rsidR="001F0D3D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t xml:space="preserve">Switch – 2 sztuki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039BE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Klasa przełącznika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SMART</w:t>
            </w:r>
          </w:p>
          <w:p w14:paraId="57A41712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Warstwa przełączania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</w:p>
          <w:p w14:paraId="4D1600B4" w14:textId="77777777" w:rsidR="001F0D3D" w:rsidRPr="00DD3997" w:rsidRDefault="001F0D3D" w:rsidP="002C7D71">
            <w:pPr>
              <w:pStyle w:val="Akapitzlist"/>
              <w:numPr>
                <w:ilvl w:val="0"/>
                <w:numId w:val="17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L2</w:t>
            </w:r>
          </w:p>
          <w:p w14:paraId="6025DA32" w14:textId="77777777" w:rsidR="001F0D3D" w:rsidRPr="00DD3997" w:rsidRDefault="001F0D3D" w:rsidP="002C7D71">
            <w:pPr>
              <w:pStyle w:val="Akapitzlist"/>
              <w:numPr>
                <w:ilvl w:val="0"/>
                <w:numId w:val="17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L3</w:t>
            </w:r>
          </w:p>
          <w:p w14:paraId="2730A414" w14:textId="77777777" w:rsidR="001F0D3D" w:rsidRPr="00DD3997" w:rsidRDefault="001F0D3D" w:rsidP="002C7D71">
            <w:pPr>
              <w:pStyle w:val="Akapitzlist"/>
              <w:numPr>
                <w:ilvl w:val="0"/>
                <w:numId w:val="17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L4</w:t>
            </w:r>
          </w:p>
          <w:p w14:paraId="10136D08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Architektura sieci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GigabitEthernet</w:t>
            </w:r>
            <w:proofErr w:type="spellEnd"/>
          </w:p>
          <w:p w14:paraId="544A969C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 xml:space="preserve">Liczba portów 10/100/1000 </w:t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Mbps</w:t>
            </w:r>
            <w:proofErr w:type="spellEnd"/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24</w:t>
            </w:r>
          </w:p>
          <w:p w14:paraId="4C80BC2F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 xml:space="preserve">Liczba portów </w:t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PoE</w:t>
            </w:r>
            <w:proofErr w:type="spellEnd"/>
            <w:r w:rsidRPr="00DD3997">
              <w:rPr>
                <w:rFonts w:ascii="Cambria" w:hAnsi="Cambria" w:cs="Calibri"/>
                <w:sz w:val="18"/>
                <w:szCs w:val="18"/>
              </w:rPr>
              <w:t xml:space="preserve"> (</w:t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PoE</w:t>
            </w:r>
            <w:proofErr w:type="spellEnd"/>
            <w:r w:rsidRPr="00DD3997">
              <w:rPr>
                <w:rFonts w:ascii="Cambria" w:hAnsi="Cambria" w:cs="Calibri"/>
                <w:sz w:val="18"/>
                <w:szCs w:val="18"/>
              </w:rPr>
              <w:t xml:space="preserve"> + </w:t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PoE</w:t>
            </w:r>
            <w:proofErr w:type="spellEnd"/>
            <w:r w:rsidRPr="00DD3997">
              <w:rPr>
                <w:rFonts w:ascii="Cambria" w:hAnsi="Cambria" w:cs="Calibri"/>
                <w:sz w:val="18"/>
                <w:szCs w:val="18"/>
              </w:rPr>
              <w:t>+)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24</w:t>
            </w:r>
          </w:p>
          <w:p w14:paraId="01C024EE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Liczba portów SFP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2</w:t>
            </w:r>
          </w:p>
          <w:p w14:paraId="4355675F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Port konsoli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Tak</w:t>
            </w:r>
          </w:p>
          <w:p w14:paraId="3E6B8819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Tryb przekazywania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Store</w:t>
            </w:r>
            <w:proofErr w:type="spellEnd"/>
            <w:r w:rsidRPr="00DD3997">
              <w:rPr>
                <w:rFonts w:ascii="Cambria" w:hAnsi="Cambria" w:cs="Calibri"/>
                <w:sz w:val="18"/>
                <w:szCs w:val="18"/>
              </w:rPr>
              <w:t>-and-</w:t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forward</w:t>
            </w:r>
            <w:proofErr w:type="spellEnd"/>
          </w:p>
          <w:p w14:paraId="3E50F6BB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Przepustowość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52 GB/s</w:t>
            </w:r>
          </w:p>
          <w:p w14:paraId="431640FF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Prędkość przekazywania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 xml:space="preserve">38.7 </w:t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Mpps</w:t>
            </w:r>
            <w:proofErr w:type="spellEnd"/>
          </w:p>
          <w:p w14:paraId="47C8410A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Bufor pakietów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512 KB</w:t>
            </w:r>
          </w:p>
          <w:p w14:paraId="687404A2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Rozmiar tablicy adresów MAC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r>
              <w:rPr>
                <w:rFonts w:ascii="Cambria" w:hAnsi="Cambria" w:cs="Calibri"/>
                <w:sz w:val="18"/>
                <w:szCs w:val="18"/>
              </w:rPr>
              <w:t xml:space="preserve">min.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8000</w:t>
            </w:r>
          </w:p>
          <w:p w14:paraId="45E29930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Możliwość łączenia w stos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Tak</w:t>
            </w:r>
          </w:p>
          <w:p w14:paraId="211B9437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Obsługiwane protokoły i standardy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</w:p>
          <w:p w14:paraId="3A11CA49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802.1d</w:t>
            </w:r>
          </w:p>
          <w:p w14:paraId="578A3739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802.1p</w:t>
            </w:r>
          </w:p>
          <w:p w14:paraId="6C756457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802.1q</w:t>
            </w:r>
          </w:p>
          <w:p w14:paraId="6E974740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802.1s</w:t>
            </w:r>
          </w:p>
          <w:p w14:paraId="3C9566F3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802.1w</w:t>
            </w:r>
          </w:p>
          <w:p w14:paraId="4A9B4621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802.1x</w:t>
            </w:r>
          </w:p>
          <w:p w14:paraId="41DE2F43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</w:t>
            </w:r>
          </w:p>
          <w:p w14:paraId="03C7FDED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802.3ab</w:t>
            </w:r>
          </w:p>
          <w:p w14:paraId="2A6525BF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802.3ad</w:t>
            </w:r>
          </w:p>
          <w:p w14:paraId="0565D028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802.3af</w:t>
            </w:r>
          </w:p>
          <w:p w14:paraId="2DEF31C0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802.3at</w:t>
            </w:r>
          </w:p>
          <w:p w14:paraId="4C545476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802.3u</w:t>
            </w:r>
          </w:p>
          <w:p w14:paraId="5A39182B" w14:textId="77777777" w:rsidR="001F0D3D" w:rsidRPr="00DD3997" w:rsidRDefault="001F0D3D" w:rsidP="002C7D71">
            <w:pPr>
              <w:pStyle w:val="Akapitzlist"/>
              <w:numPr>
                <w:ilvl w:val="0"/>
                <w:numId w:val="18"/>
              </w:num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IEEE 802.3x</w:t>
            </w:r>
          </w:p>
          <w:p w14:paraId="5B6119A3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Zarządzanie, monitorowanie, konfiguracja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</w:p>
          <w:p w14:paraId="37217142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SNMP 1, RMON, SNMP 3, SNMP 2c, HTTP, HTTPS</w:t>
            </w:r>
          </w:p>
          <w:p w14:paraId="1902D229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Typ obudowy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</w:r>
            <w:proofErr w:type="spellStart"/>
            <w:r w:rsidRPr="00DD3997">
              <w:rPr>
                <w:rFonts w:ascii="Cambria" w:hAnsi="Cambria" w:cs="Calibri"/>
                <w:sz w:val="18"/>
                <w:szCs w:val="18"/>
              </w:rPr>
              <w:t>Rack</w:t>
            </w:r>
            <w:proofErr w:type="spellEnd"/>
          </w:p>
          <w:p w14:paraId="1C4538ED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Wentylator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Tak</w:t>
            </w:r>
          </w:p>
          <w:p w14:paraId="26A5A142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Zasilacz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Wewnętrzny</w:t>
            </w:r>
          </w:p>
          <w:p w14:paraId="3B282D8E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Pobór mocy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225 W</w:t>
            </w:r>
          </w:p>
          <w:p w14:paraId="0F686C7E" w14:textId="77777777" w:rsidR="001F0D3D" w:rsidRPr="00DD3997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Czas pracy pomiędzy awariami (MTBF)</w:t>
            </w:r>
            <w:r w:rsidRPr="00DD3997">
              <w:rPr>
                <w:rFonts w:ascii="Cambria" w:hAnsi="Cambria" w:cs="Calibri"/>
                <w:sz w:val="18"/>
                <w:szCs w:val="18"/>
              </w:rPr>
              <w:tab/>
              <w:t>165589 h</w:t>
            </w:r>
          </w:p>
          <w:p w14:paraId="3416D153" w14:textId="77777777" w:rsidR="001F0D3D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 w:rsidRPr="00DD3997">
              <w:rPr>
                <w:rFonts w:ascii="Cambria" w:hAnsi="Cambria" w:cs="Calibri"/>
                <w:sz w:val="18"/>
                <w:szCs w:val="18"/>
              </w:rPr>
              <w:t>Wymiary</w:t>
            </w:r>
            <w:r>
              <w:rPr>
                <w:rFonts w:ascii="Cambria" w:hAnsi="Cambria" w:cs="Calibri"/>
                <w:sz w:val="18"/>
                <w:szCs w:val="18"/>
              </w:rPr>
              <w:t xml:space="preserve"> max. </w:t>
            </w:r>
            <w:r w:rsidRPr="00DD3997">
              <w:rPr>
                <w:rFonts w:ascii="Cambria" w:hAnsi="Cambria" w:cs="Calibri"/>
                <w:sz w:val="18"/>
                <w:szCs w:val="18"/>
              </w:rPr>
              <w:t>43 x 440 x 204 mm</w:t>
            </w:r>
          </w:p>
        </w:tc>
      </w:tr>
      <w:tr w:rsidR="001F0D3D" w14:paraId="7618A0FB" w14:textId="77777777" w:rsidTr="002C7D71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18203" w14:textId="77777777" w:rsidR="001F0D3D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proofErr w:type="spellStart"/>
            <w:r>
              <w:rPr>
                <w:rFonts w:ascii="Cambria" w:hAnsi="Cambria" w:cs="Calibri"/>
                <w:sz w:val="18"/>
                <w:szCs w:val="18"/>
              </w:rPr>
              <w:t>Patchpanel</w:t>
            </w:r>
            <w:proofErr w:type="spellEnd"/>
            <w:r>
              <w:rPr>
                <w:rFonts w:ascii="Cambria" w:hAnsi="Cambria" w:cs="Calibri"/>
                <w:sz w:val="18"/>
                <w:szCs w:val="18"/>
              </w:rPr>
              <w:t xml:space="preserve"> – 3 sztuki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A20E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Liczba portów</w:t>
            </w: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24</w:t>
            </w:r>
          </w:p>
          <w:p w14:paraId="23C6BB52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Typ gniazda</w:t>
            </w: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RJ-45</w:t>
            </w:r>
          </w:p>
          <w:p w14:paraId="1A0CF02A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Kategoria</w:t>
            </w: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CAT 6</w:t>
            </w:r>
          </w:p>
          <w:p w14:paraId="7D6637A6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Wysokość</w:t>
            </w: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1U</w:t>
            </w:r>
          </w:p>
          <w:p w14:paraId="5571C494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Szerokość</w:t>
            </w: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19 ''</w:t>
            </w:r>
          </w:p>
          <w:p w14:paraId="088F438D" w14:textId="77777777" w:rsidR="001F0D3D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Kolor</w:t>
            </w: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RAL 9004</w:t>
            </w:r>
          </w:p>
          <w:p w14:paraId="7B1F2D45" w14:textId="77777777" w:rsidR="001F0D3D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Uniwersalne złącza IDC/LSA zgodne z T568A/B</w:t>
            </w:r>
          </w:p>
        </w:tc>
      </w:tr>
      <w:tr w:rsidR="001F0D3D" w14:paraId="3AA72B5C" w14:textId="77777777" w:rsidTr="002C7D71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4B333" w14:textId="77777777" w:rsidR="001F0D3D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t xml:space="preserve">Okablowanie 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B624D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Rodzaj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Kabel</w:t>
            </w:r>
          </w:p>
          <w:p w14:paraId="40B6F558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Zastosowanie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Sieciowy (LAN)</w:t>
            </w:r>
          </w:p>
          <w:p w14:paraId="45EF14D9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Długość przewodu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305 m</w:t>
            </w:r>
          </w:p>
          <w:p w14:paraId="7FFFA78A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Złącza #1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Brak</w:t>
            </w:r>
          </w:p>
          <w:p w14:paraId="0DCB49C1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Złącza #2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Brak</w:t>
            </w:r>
          </w:p>
          <w:p w14:paraId="4AD924E3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Kategoria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CAT 6</w:t>
            </w:r>
          </w:p>
          <w:p w14:paraId="07690604" w14:textId="77777777" w:rsidR="001F0D3D" w:rsidRPr="00FC64B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Skrętka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U/UTP</w:t>
            </w:r>
          </w:p>
          <w:p w14:paraId="631869FE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>Kolor</w:t>
            </w:r>
            <w:r w:rsidRPr="00FC64BC">
              <w:rPr>
                <w:rFonts w:ascii="Cambria" w:hAnsi="Cambria" w:cs="Calibri"/>
                <w:color w:val="000000"/>
                <w:sz w:val="18"/>
                <w:szCs w:val="18"/>
              </w:rPr>
              <w:tab/>
              <w:t>Szary</w:t>
            </w:r>
          </w:p>
        </w:tc>
      </w:tr>
      <w:tr w:rsidR="001F0D3D" w14:paraId="2B884B9C" w14:textId="77777777" w:rsidTr="002C7D71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74C74" w14:textId="77777777" w:rsidR="001F0D3D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t>Monitor do szafy serwerowej wraz z półką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CC46C" w14:textId="77777777" w:rsidR="001F0D3D" w:rsidRPr="00554B9C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>
              <w:rPr>
                <w:rFonts w:ascii="Cambria" w:hAnsi="Cambria" w:cs="Calibri"/>
                <w:color w:val="000000"/>
                <w:sz w:val="18"/>
                <w:szCs w:val="18"/>
              </w:rPr>
              <w:t xml:space="preserve">Monitor min. 17” wraz z półka wysuwaną. </w:t>
            </w:r>
          </w:p>
        </w:tc>
      </w:tr>
      <w:tr w:rsidR="001F0D3D" w14:paraId="48517633" w14:textId="77777777" w:rsidTr="002C7D71">
        <w:trPr>
          <w:trHeight w:val="30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7A90" w14:textId="77777777" w:rsidR="001F0D3D" w:rsidRDefault="001F0D3D" w:rsidP="002C7D71">
            <w:pPr>
              <w:rPr>
                <w:rFonts w:ascii="Cambria" w:hAnsi="Cambria" w:cs="Calibri"/>
                <w:sz w:val="18"/>
                <w:szCs w:val="18"/>
              </w:rPr>
            </w:pPr>
            <w:r>
              <w:rPr>
                <w:rFonts w:ascii="Cambria" w:hAnsi="Cambria" w:cs="Calibri"/>
                <w:sz w:val="18"/>
                <w:szCs w:val="18"/>
              </w:rPr>
              <w:lastRenderedPageBreak/>
              <w:t>Montaż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A674" w14:textId="77777777" w:rsidR="001F0D3D" w:rsidRDefault="001F0D3D" w:rsidP="002C7D71">
            <w:pPr>
              <w:pStyle w:val="NormalnyWeb"/>
              <w:spacing w:before="0" w:beforeAutospacing="0" w:after="0" w:afterAutospacing="0"/>
              <w:textAlignment w:val="baseline"/>
              <w:rPr>
                <w:rFonts w:ascii="Cambria" w:hAnsi="Cambria" w:cs="Calibri"/>
                <w:color w:val="000000"/>
                <w:sz w:val="18"/>
                <w:szCs w:val="18"/>
              </w:rPr>
            </w:pPr>
            <w:r w:rsidRPr="00554B9C">
              <w:rPr>
                <w:rFonts w:ascii="Cambria" w:hAnsi="Cambria" w:cs="Calibri"/>
                <w:color w:val="000000"/>
                <w:sz w:val="18"/>
                <w:szCs w:val="18"/>
              </w:rPr>
              <w:t>Przedmiot zamówienia obejmuje montaż i instalacja dostarczonego w ramach zamówienia sprzętu komputerowego i oprogramowania oraz konfiguracja powstałej infrastruktury informatycznej.</w:t>
            </w:r>
            <w:bookmarkStart w:id="0" w:name="_GoBack"/>
            <w:bookmarkEnd w:id="0"/>
          </w:p>
        </w:tc>
      </w:tr>
    </w:tbl>
    <w:p w14:paraId="7EA14E68" w14:textId="77777777" w:rsidR="001F0D3D" w:rsidRDefault="001F0D3D" w:rsidP="00790938"/>
    <w:p w14:paraId="6DFFB9DC" w14:textId="77777777" w:rsidR="001F0D3D" w:rsidRDefault="001F0D3D" w:rsidP="00790938"/>
    <w:p w14:paraId="5FC11B41" w14:textId="77777777" w:rsidR="00790938" w:rsidRDefault="00790938" w:rsidP="00790938">
      <w:r>
        <w:t>Szkolenie LAN:</w:t>
      </w:r>
    </w:p>
    <w:p w14:paraId="0E3F7EBC" w14:textId="77777777" w:rsidR="00790938" w:rsidRPr="002163B2" w:rsidRDefault="00790938" w:rsidP="00790938">
      <w:r>
        <w:t>Szkolenie zakresu protokołów sieciowych, standardów okablowania, poczty elektronicznej, urządzeń stosowanych w sieciach LAN, routingu, konfiguracji sieci, bezpieczeństwa w sieciach lokalnych, przyłączania stacji do sieci i instalacji oprogramowania.</w:t>
      </w:r>
    </w:p>
    <w:p w14:paraId="48C8495E" w14:textId="72170832" w:rsidR="004555A5" w:rsidRPr="00790938" w:rsidRDefault="004555A5" w:rsidP="00790938">
      <w:pPr>
        <w:rPr>
          <w:rStyle w:val="markedcontent"/>
        </w:rPr>
      </w:pPr>
    </w:p>
    <w:sectPr w:rsidR="004555A5" w:rsidRPr="00790938" w:rsidSect="00E72E2C"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46C09D" w14:textId="77777777" w:rsidR="0006470B" w:rsidRDefault="0006470B" w:rsidP="00E72E2C">
      <w:r>
        <w:separator/>
      </w:r>
    </w:p>
  </w:endnote>
  <w:endnote w:type="continuationSeparator" w:id="0">
    <w:p w14:paraId="3F36FFF2" w14:textId="77777777" w:rsidR="0006470B" w:rsidRDefault="0006470B" w:rsidP="00E72E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47656B" w14:textId="77777777" w:rsidR="00987D42" w:rsidRDefault="00987D42" w:rsidP="00C11ECF">
    <w:pPr>
      <w:pStyle w:val="Stopka"/>
    </w:pPr>
    <w:bookmarkStart w:id="1" w:name="DocumentMarkings1FooterEvenPages"/>
  </w:p>
  <w:bookmarkEnd w:id="1"/>
  <w:p w14:paraId="670AB9FF" w14:textId="77777777" w:rsidR="00987D42" w:rsidRDefault="00987D42" w:rsidP="00C11ECF">
    <w:pPr>
      <w:pStyle w:val="Stopka"/>
    </w:pPr>
  </w:p>
  <w:p w14:paraId="218E5CDB" w14:textId="77777777" w:rsidR="00987D42" w:rsidRDefault="00987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AB398C" w14:textId="77777777" w:rsidR="00987D42" w:rsidRDefault="00987D42" w:rsidP="00C11ECF">
    <w:pPr>
      <w:pStyle w:val="Stopka"/>
    </w:pPr>
    <w:bookmarkStart w:id="2" w:name="DocumentMarkings1FooterPrimary"/>
  </w:p>
  <w:bookmarkEnd w:id="2"/>
  <w:p w14:paraId="24CBA653" w14:textId="77777777" w:rsidR="00987D42" w:rsidRDefault="00987D42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2BB9FA" w14:textId="77777777" w:rsidR="00987D42" w:rsidRDefault="00987D42" w:rsidP="00C11ECF">
    <w:pPr>
      <w:pStyle w:val="Stopka"/>
    </w:pPr>
    <w:bookmarkStart w:id="3" w:name="DocumentMarkings1FooterFirstPage"/>
  </w:p>
  <w:bookmarkEnd w:id="3"/>
  <w:p w14:paraId="7A8AA5BA" w14:textId="77777777" w:rsidR="00987D42" w:rsidRDefault="00987D4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1AB26E" w14:textId="77777777" w:rsidR="0006470B" w:rsidRDefault="0006470B" w:rsidP="00E72E2C">
      <w:r>
        <w:separator/>
      </w:r>
    </w:p>
  </w:footnote>
  <w:footnote w:type="continuationSeparator" w:id="0">
    <w:p w14:paraId="5F7A9A01" w14:textId="77777777" w:rsidR="0006470B" w:rsidRDefault="0006470B" w:rsidP="00E72E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6EBD3A6" w14:textId="77777777" w:rsidR="00987D42" w:rsidRDefault="00987D42" w:rsidP="00E72E2C">
    <w:pPr>
      <w:pStyle w:val="Nagwek"/>
    </w:pPr>
  </w:p>
  <w:p w14:paraId="6023718D" w14:textId="77777777" w:rsidR="00987D42" w:rsidRDefault="00987D4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C86111"/>
    <w:multiLevelType w:val="hybridMultilevel"/>
    <w:tmpl w:val="137CEDF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891686"/>
    <w:multiLevelType w:val="hybridMultilevel"/>
    <w:tmpl w:val="AE707FD8"/>
    <w:lvl w:ilvl="0" w:tplc="3462F6CC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3C1156"/>
    <w:multiLevelType w:val="hybridMultilevel"/>
    <w:tmpl w:val="8A90160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7C9777A"/>
    <w:multiLevelType w:val="singleLevel"/>
    <w:tmpl w:val="D47A07A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4" w15:restartNumberingAfterBreak="0">
    <w:nsid w:val="2B4821F3"/>
    <w:multiLevelType w:val="hybridMultilevel"/>
    <w:tmpl w:val="EFFC587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F27ECF"/>
    <w:multiLevelType w:val="hybridMultilevel"/>
    <w:tmpl w:val="D32025F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" w15:restartNumberingAfterBreak="0">
    <w:nsid w:val="47456EC7"/>
    <w:multiLevelType w:val="hybridMultilevel"/>
    <w:tmpl w:val="1B8E99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CB64F6"/>
    <w:multiLevelType w:val="hybridMultilevel"/>
    <w:tmpl w:val="D94E25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243037"/>
    <w:multiLevelType w:val="hybridMultilevel"/>
    <w:tmpl w:val="F73C4C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4E5394"/>
    <w:multiLevelType w:val="hybridMultilevel"/>
    <w:tmpl w:val="589E14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ECB5BD3"/>
    <w:multiLevelType w:val="hybridMultilevel"/>
    <w:tmpl w:val="09E87A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901278"/>
    <w:multiLevelType w:val="hybridMultilevel"/>
    <w:tmpl w:val="7EFAC0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4A371D"/>
    <w:multiLevelType w:val="singleLevel"/>
    <w:tmpl w:val="10226928"/>
    <w:lvl w:ilvl="0">
      <w:start w:val="1"/>
      <w:numFmt w:val="bullet"/>
      <w:lvlText w:val="Ÿ"/>
      <w:legacy w:legacy="1" w:legacySpace="0" w:legacyIndent="360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71162034"/>
    <w:multiLevelType w:val="hybridMultilevel"/>
    <w:tmpl w:val="35C67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410522B"/>
    <w:multiLevelType w:val="hybridMultilevel"/>
    <w:tmpl w:val="0712C06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A736499"/>
    <w:multiLevelType w:val="hybridMultilevel"/>
    <w:tmpl w:val="027ED2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12"/>
  </w:num>
  <w:num w:numId="6">
    <w:abstractNumId w:val="1"/>
  </w:num>
  <w:num w:numId="7">
    <w:abstractNumId w:val="1"/>
  </w:num>
  <w:num w:numId="8">
    <w:abstractNumId w:val="8"/>
  </w:num>
  <w:num w:numId="9">
    <w:abstractNumId w:val="7"/>
  </w:num>
  <w:num w:numId="10">
    <w:abstractNumId w:val="13"/>
  </w:num>
  <w:num w:numId="11">
    <w:abstractNumId w:val="14"/>
  </w:num>
  <w:num w:numId="12">
    <w:abstractNumId w:val="15"/>
  </w:num>
  <w:num w:numId="13">
    <w:abstractNumId w:val="5"/>
  </w:num>
  <w:num w:numId="14">
    <w:abstractNumId w:val="5"/>
  </w:num>
  <w:num w:numId="15">
    <w:abstractNumId w:val="11"/>
  </w:num>
  <w:num w:numId="16">
    <w:abstractNumId w:val="9"/>
  </w:num>
  <w:num w:numId="17">
    <w:abstractNumId w:val="0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20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2363"/>
    <w:rsid w:val="0000048F"/>
    <w:rsid w:val="0000094F"/>
    <w:rsid w:val="000067F6"/>
    <w:rsid w:val="000321D3"/>
    <w:rsid w:val="00045BE3"/>
    <w:rsid w:val="00046E40"/>
    <w:rsid w:val="00053A38"/>
    <w:rsid w:val="00055158"/>
    <w:rsid w:val="0006470B"/>
    <w:rsid w:val="000762EA"/>
    <w:rsid w:val="0008487C"/>
    <w:rsid w:val="000915A5"/>
    <w:rsid w:val="000B6D79"/>
    <w:rsid w:val="000B7900"/>
    <w:rsid w:val="000C5A9A"/>
    <w:rsid w:val="000F0483"/>
    <w:rsid w:val="000F7020"/>
    <w:rsid w:val="00130118"/>
    <w:rsid w:val="00171C68"/>
    <w:rsid w:val="00176DD2"/>
    <w:rsid w:val="00177A70"/>
    <w:rsid w:val="00187795"/>
    <w:rsid w:val="00191828"/>
    <w:rsid w:val="001B0BD6"/>
    <w:rsid w:val="001B5B11"/>
    <w:rsid w:val="001B735C"/>
    <w:rsid w:val="001C2DC7"/>
    <w:rsid w:val="001D00A2"/>
    <w:rsid w:val="001E3B0D"/>
    <w:rsid w:val="001E6324"/>
    <w:rsid w:val="001F0D3D"/>
    <w:rsid w:val="002237A8"/>
    <w:rsid w:val="00226579"/>
    <w:rsid w:val="00244378"/>
    <w:rsid w:val="00255350"/>
    <w:rsid w:val="00255DF5"/>
    <w:rsid w:val="00277B0F"/>
    <w:rsid w:val="002A4229"/>
    <w:rsid w:val="002A49E1"/>
    <w:rsid w:val="002B5431"/>
    <w:rsid w:val="002B734A"/>
    <w:rsid w:val="002C25DD"/>
    <w:rsid w:val="002D2208"/>
    <w:rsid w:val="002F06DD"/>
    <w:rsid w:val="00301509"/>
    <w:rsid w:val="00365EC7"/>
    <w:rsid w:val="003675E6"/>
    <w:rsid w:val="003964EA"/>
    <w:rsid w:val="003B081C"/>
    <w:rsid w:val="003C2FBB"/>
    <w:rsid w:val="003D1D96"/>
    <w:rsid w:val="0040131F"/>
    <w:rsid w:val="00414E6B"/>
    <w:rsid w:val="00421FE9"/>
    <w:rsid w:val="00423B3B"/>
    <w:rsid w:val="00437257"/>
    <w:rsid w:val="00447B37"/>
    <w:rsid w:val="0045057B"/>
    <w:rsid w:val="004555A5"/>
    <w:rsid w:val="00493316"/>
    <w:rsid w:val="004A4CC9"/>
    <w:rsid w:val="004F1C92"/>
    <w:rsid w:val="004F5633"/>
    <w:rsid w:val="0053451A"/>
    <w:rsid w:val="00553C90"/>
    <w:rsid w:val="00556695"/>
    <w:rsid w:val="005702CD"/>
    <w:rsid w:val="005A6FF5"/>
    <w:rsid w:val="005C08C8"/>
    <w:rsid w:val="005D38EC"/>
    <w:rsid w:val="005D6851"/>
    <w:rsid w:val="005D6AF7"/>
    <w:rsid w:val="00632DB1"/>
    <w:rsid w:val="006359EA"/>
    <w:rsid w:val="00650C10"/>
    <w:rsid w:val="00674553"/>
    <w:rsid w:val="006D02C0"/>
    <w:rsid w:val="006D2555"/>
    <w:rsid w:val="006F3E33"/>
    <w:rsid w:val="00742D62"/>
    <w:rsid w:val="0076416A"/>
    <w:rsid w:val="00771DB5"/>
    <w:rsid w:val="00772673"/>
    <w:rsid w:val="00780847"/>
    <w:rsid w:val="00782802"/>
    <w:rsid w:val="00790938"/>
    <w:rsid w:val="00795147"/>
    <w:rsid w:val="007A5330"/>
    <w:rsid w:val="007B762D"/>
    <w:rsid w:val="007C57E1"/>
    <w:rsid w:val="007F0B8F"/>
    <w:rsid w:val="007F5374"/>
    <w:rsid w:val="00800599"/>
    <w:rsid w:val="00811D5D"/>
    <w:rsid w:val="0083125B"/>
    <w:rsid w:val="00851C74"/>
    <w:rsid w:val="00860632"/>
    <w:rsid w:val="008639AE"/>
    <w:rsid w:val="00877EC2"/>
    <w:rsid w:val="008A0985"/>
    <w:rsid w:val="008A128A"/>
    <w:rsid w:val="008C6B70"/>
    <w:rsid w:val="008C7298"/>
    <w:rsid w:val="008E32A5"/>
    <w:rsid w:val="008F03C9"/>
    <w:rsid w:val="008F3AFC"/>
    <w:rsid w:val="009204C2"/>
    <w:rsid w:val="00960C7A"/>
    <w:rsid w:val="00964CB7"/>
    <w:rsid w:val="00982A9E"/>
    <w:rsid w:val="00987D42"/>
    <w:rsid w:val="009C300A"/>
    <w:rsid w:val="009C7BBE"/>
    <w:rsid w:val="009D2C02"/>
    <w:rsid w:val="009D7A8E"/>
    <w:rsid w:val="00A07B31"/>
    <w:rsid w:val="00A21F17"/>
    <w:rsid w:val="00A343B4"/>
    <w:rsid w:val="00A44BCC"/>
    <w:rsid w:val="00A47163"/>
    <w:rsid w:val="00AA5F27"/>
    <w:rsid w:val="00AA7195"/>
    <w:rsid w:val="00AB02D3"/>
    <w:rsid w:val="00B06125"/>
    <w:rsid w:val="00B22A62"/>
    <w:rsid w:val="00B30744"/>
    <w:rsid w:val="00B4041A"/>
    <w:rsid w:val="00B408B6"/>
    <w:rsid w:val="00B6585C"/>
    <w:rsid w:val="00B77503"/>
    <w:rsid w:val="00B83C6C"/>
    <w:rsid w:val="00BB4FD2"/>
    <w:rsid w:val="00BC5C45"/>
    <w:rsid w:val="00BE7E5D"/>
    <w:rsid w:val="00BF3B9F"/>
    <w:rsid w:val="00C0230E"/>
    <w:rsid w:val="00C02725"/>
    <w:rsid w:val="00C050EE"/>
    <w:rsid w:val="00C11ECF"/>
    <w:rsid w:val="00C15654"/>
    <w:rsid w:val="00C33DD9"/>
    <w:rsid w:val="00C460BC"/>
    <w:rsid w:val="00C54B55"/>
    <w:rsid w:val="00C904BF"/>
    <w:rsid w:val="00C94026"/>
    <w:rsid w:val="00CA1741"/>
    <w:rsid w:val="00CD04C9"/>
    <w:rsid w:val="00D12AC2"/>
    <w:rsid w:val="00D166EA"/>
    <w:rsid w:val="00D270FB"/>
    <w:rsid w:val="00D34EA9"/>
    <w:rsid w:val="00D44DEF"/>
    <w:rsid w:val="00D502CD"/>
    <w:rsid w:val="00D60977"/>
    <w:rsid w:val="00D6122B"/>
    <w:rsid w:val="00D619F6"/>
    <w:rsid w:val="00D66F26"/>
    <w:rsid w:val="00D72D42"/>
    <w:rsid w:val="00D777E0"/>
    <w:rsid w:val="00D933F7"/>
    <w:rsid w:val="00D96C31"/>
    <w:rsid w:val="00DA283C"/>
    <w:rsid w:val="00DB2363"/>
    <w:rsid w:val="00DB2431"/>
    <w:rsid w:val="00DB5A7E"/>
    <w:rsid w:val="00DD5A19"/>
    <w:rsid w:val="00DF4AED"/>
    <w:rsid w:val="00DF4C96"/>
    <w:rsid w:val="00E16F9C"/>
    <w:rsid w:val="00E205F8"/>
    <w:rsid w:val="00E26D83"/>
    <w:rsid w:val="00E6595D"/>
    <w:rsid w:val="00E70FDF"/>
    <w:rsid w:val="00E72E2C"/>
    <w:rsid w:val="00E87072"/>
    <w:rsid w:val="00E90073"/>
    <w:rsid w:val="00EB5B30"/>
    <w:rsid w:val="00EC05C3"/>
    <w:rsid w:val="00EC7A93"/>
    <w:rsid w:val="00EE3E03"/>
    <w:rsid w:val="00F0383E"/>
    <w:rsid w:val="00F137E5"/>
    <w:rsid w:val="00F63D3F"/>
    <w:rsid w:val="00F77D60"/>
    <w:rsid w:val="00FA3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F4D38B2"/>
  <w15:chartTrackingRefBased/>
  <w15:docId w15:val="{115DA944-BE9E-46EF-8B4B-4F03EC82AB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9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link w:val="Nagwek1Znak"/>
    <w:qFormat/>
    <w:rsid w:val="008C6B70"/>
    <w:pPr>
      <w:keepNext/>
      <w:outlineLvl w:val="0"/>
    </w:pPr>
    <w:rPr>
      <w:i/>
      <w:sz w:val="26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72E2C"/>
    <w:pPr>
      <w:tabs>
        <w:tab w:val="center" w:pos="4680"/>
        <w:tab w:val="right" w:pos="9360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E72E2C"/>
  </w:style>
  <w:style w:type="paragraph" w:styleId="Stopka">
    <w:name w:val="footer"/>
    <w:basedOn w:val="Normalny"/>
    <w:link w:val="StopkaZnak"/>
    <w:uiPriority w:val="99"/>
    <w:unhideWhenUsed/>
    <w:rsid w:val="00E72E2C"/>
    <w:pPr>
      <w:tabs>
        <w:tab w:val="center" w:pos="4680"/>
        <w:tab w:val="right" w:pos="936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E72E2C"/>
  </w:style>
  <w:style w:type="character" w:customStyle="1" w:styleId="Nagwek1Znak">
    <w:name w:val="Nagłówek 1 Znak"/>
    <w:basedOn w:val="Domylnaczcionkaakapitu"/>
    <w:link w:val="Nagwek1"/>
    <w:rsid w:val="008C6B70"/>
    <w:rPr>
      <w:rFonts w:ascii="Times New Roman" w:eastAsia="Times New Roman" w:hAnsi="Times New Roman" w:cs="Times New Roman"/>
      <w:i/>
      <w:sz w:val="26"/>
      <w:szCs w:val="20"/>
      <w:lang w:val="pl-PL"/>
    </w:rPr>
  </w:style>
  <w:style w:type="character" w:styleId="Hipercze">
    <w:name w:val="Hyperlink"/>
    <w:basedOn w:val="Domylnaczcionkaakapitu"/>
    <w:uiPriority w:val="99"/>
    <w:unhideWhenUsed/>
    <w:rsid w:val="008C6B70"/>
    <w:rPr>
      <w:color w:val="0563C1" w:themeColor="hyperlink"/>
      <w:u w:val="single"/>
    </w:rPr>
  </w:style>
  <w:style w:type="paragraph" w:customStyle="1" w:styleId="WW-Zawartotabeli">
    <w:name w:val="WW-Zawartość tabeli"/>
    <w:basedOn w:val="Normalny"/>
    <w:rsid w:val="008C6B70"/>
    <w:pPr>
      <w:widowControl w:val="0"/>
      <w:suppressLineNumbers/>
      <w:suppressAutoHyphens/>
      <w:spacing w:after="120"/>
    </w:pPr>
    <w:rPr>
      <w:rFonts w:eastAsia="Lucida Sans Unicode"/>
      <w:szCs w:val="20"/>
    </w:rPr>
  </w:style>
  <w:style w:type="paragraph" w:customStyle="1" w:styleId="Default">
    <w:name w:val="Default"/>
    <w:rsid w:val="0076416A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A343B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828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82802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460B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460B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460B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460B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460BC"/>
    <w:rPr>
      <w:b/>
      <w:bCs/>
      <w:sz w:val="20"/>
      <w:szCs w:val="20"/>
    </w:rPr>
  </w:style>
  <w:style w:type="paragraph" w:styleId="Tekstpodstawowy2">
    <w:name w:val="Body Text 2"/>
    <w:basedOn w:val="Normalny"/>
    <w:link w:val="Tekstpodstawowy2Znak"/>
    <w:rsid w:val="0083125B"/>
    <w:pPr>
      <w:overflowPunct w:val="0"/>
      <w:autoSpaceDE w:val="0"/>
      <w:autoSpaceDN w:val="0"/>
      <w:adjustRightInd w:val="0"/>
      <w:textAlignment w:val="baseline"/>
    </w:pPr>
    <w:rPr>
      <w:b/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rsid w:val="0083125B"/>
    <w:rPr>
      <w:rFonts w:ascii="Times New Roman" w:eastAsia="Times New Roman" w:hAnsi="Times New Roman" w:cs="Times New Roman"/>
      <w:b/>
      <w:sz w:val="20"/>
      <w:szCs w:val="20"/>
      <w:lang w:val="pl-PL" w:eastAsia="pl-PL"/>
    </w:rPr>
  </w:style>
  <w:style w:type="character" w:styleId="UyteHipercze">
    <w:name w:val="FollowedHyperlink"/>
    <w:basedOn w:val="Domylnaczcionkaakapitu"/>
    <w:uiPriority w:val="99"/>
    <w:semiHidden/>
    <w:unhideWhenUsed/>
    <w:rsid w:val="00F63D3F"/>
    <w:rPr>
      <w:color w:val="954F72" w:themeColor="followedHyperlink"/>
      <w:u w:val="single"/>
    </w:rPr>
  </w:style>
  <w:style w:type="character" w:customStyle="1" w:styleId="markedcontent">
    <w:name w:val="markedcontent"/>
    <w:basedOn w:val="Domylnaczcionkaakapitu"/>
    <w:rsid w:val="00A44BCC"/>
    <w:rPr>
      <w:rFonts w:ascii="Times New Roman" w:hAnsi="Times New Roman" w:cs="Times New Roman" w:hint="default"/>
    </w:rPr>
  </w:style>
  <w:style w:type="paragraph" w:styleId="NormalnyWeb">
    <w:name w:val="Normal (Web)"/>
    <w:basedOn w:val="Normalny"/>
    <w:uiPriority w:val="99"/>
    <w:semiHidden/>
    <w:unhideWhenUsed/>
    <w:rsid w:val="00790938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96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5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36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846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5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4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761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920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7889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78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907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44548A-F886-42B2-839C-CFAC492BDE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246</Words>
  <Characters>1480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Dell Inc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</dc:creator>
  <cp:keywords>No Restrictions</cp:keywords>
  <dc:description/>
  <cp:lastModifiedBy>Admin</cp:lastModifiedBy>
  <cp:revision>6</cp:revision>
  <dcterms:created xsi:type="dcterms:W3CDTF">2022-06-03T08:09:00Z</dcterms:created>
  <dcterms:modified xsi:type="dcterms:W3CDTF">2022-07-22T06:11:00Z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2dc5557d-cf6a-4b70-bafa-5adb0c7d2f3e</vt:lpwstr>
  </property>
  <property fmtid="{D5CDD505-2E9C-101B-9397-08002B2CF9AE}" pid="3" name="Document Creator">
    <vt:lpwstr/>
  </property>
  <property fmtid="{D5CDD505-2E9C-101B-9397-08002B2CF9AE}" pid="4" name="Document Editor">
    <vt:lpwstr/>
  </property>
  <property fmtid="{D5CDD505-2E9C-101B-9397-08002B2CF9AE}" pid="5" name="Classification">
    <vt:lpwstr>No Restrictions</vt:lpwstr>
  </property>
  <property fmtid="{D5CDD505-2E9C-101B-9397-08002B2CF9AE}" pid="6" name="Sublabels">
    <vt:lpwstr/>
  </property>
  <property fmtid="{D5CDD505-2E9C-101B-9397-08002B2CF9AE}" pid="7" name="MSIP_Label_7de70ee2-0cb4-4d60-aee5-75ef2c4c8a90_Enabled">
    <vt:lpwstr>True</vt:lpwstr>
  </property>
  <property fmtid="{D5CDD505-2E9C-101B-9397-08002B2CF9AE}" pid="8" name="MSIP_Label_7de70ee2-0cb4-4d60-aee5-75ef2c4c8a90_SiteId">
    <vt:lpwstr>945c199a-83a2-4e80-9f8c-5a91be5752dd</vt:lpwstr>
  </property>
  <property fmtid="{D5CDD505-2E9C-101B-9397-08002B2CF9AE}" pid="9" name="MSIP_Label_7de70ee2-0cb4-4d60-aee5-75ef2c4c8a90_Ref">
    <vt:lpwstr>https://api.informationprotection.azure.com/api/945c199a-83a2-4e80-9f8c-5a91be5752dd</vt:lpwstr>
  </property>
  <property fmtid="{D5CDD505-2E9C-101B-9397-08002B2CF9AE}" pid="10" name="MSIP_Label_7de70ee2-0cb4-4d60-aee5-75ef2c4c8a90_Owner">
    <vt:lpwstr>Maciej_Warachowski@Dell.com</vt:lpwstr>
  </property>
  <property fmtid="{D5CDD505-2E9C-101B-9397-08002B2CF9AE}" pid="11" name="MSIP_Label_7de70ee2-0cb4-4d60-aee5-75ef2c4c8a90_SetDate">
    <vt:lpwstr>2017-11-20T11:38:33.7847873+01:00</vt:lpwstr>
  </property>
  <property fmtid="{D5CDD505-2E9C-101B-9397-08002B2CF9AE}" pid="12" name="MSIP_Label_7de70ee2-0cb4-4d60-aee5-75ef2c4c8a90_Name">
    <vt:lpwstr>Internal Use</vt:lpwstr>
  </property>
  <property fmtid="{D5CDD505-2E9C-101B-9397-08002B2CF9AE}" pid="13" name="MSIP_Label_7de70ee2-0cb4-4d60-aee5-75ef2c4c8a90_Application">
    <vt:lpwstr>Microsoft Azure Information Protection</vt:lpwstr>
  </property>
  <property fmtid="{D5CDD505-2E9C-101B-9397-08002B2CF9AE}" pid="14" name="MSIP_Label_7de70ee2-0cb4-4d60-aee5-75ef2c4c8a90_Extended_MSFT_Method">
    <vt:lpwstr>Manual</vt:lpwstr>
  </property>
  <property fmtid="{D5CDD505-2E9C-101B-9397-08002B2CF9AE}" pid="15" name="MSIP_Label_c6e0e3e8-8921-4906-b77b-3374d4e05132_Enabled">
    <vt:lpwstr>True</vt:lpwstr>
  </property>
  <property fmtid="{D5CDD505-2E9C-101B-9397-08002B2CF9AE}" pid="16" name="MSIP_Label_c6e0e3e8-8921-4906-b77b-3374d4e05132_SiteId">
    <vt:lpwstr>945c199a-83a2-4e80-9f8c-5a91be5752dd</vt:lpwstr>
  </property>
  <property fmtid="{D5CDD505-2E9C-101B-9397-08002B2CF9AE}" pid="17" name="MSIP_Label_c6e0e3e8-8921-4906-b77b-3374d4e05132_Ref">
    <vt:lpwstr>https://api.informationprotection.azure.com/api/945c199a-83a2-4e80-9f8c-5a91be5752dd</vt:lpwstr>
  </property>
  <property fmtid="{D5CDD505-2E9C-101B-9397-08002B2CF9AE}" pid="18" name="MSIP_Label_c6e0e3e8-8921-4906-b77b-3374d4e05132_Owner">
    <vt:lpwstr>Maciej_Warachowski@Dell.com</vt:lpwstr>
  </property>
  <property fmtid="{D5CDD505-2E9C-101B-9397-08002B2CF9AE}" pid="19" name="MSIP_Label_c6e0e3e8-8921-4906-b77b-3374d4e05132_SetDate">
    <vt:lpwstr>2017-11-20T11:38:33.7847873+01:00</vt:lpwstr>
  </property>
  <property fmtid="{D5CDD505-2E9C-101B-9397-08002B2CF9AE}" pid="20" name="MSIP_Label_c6e0e3e8-8921-4906-b77b-3374d4e05132_Name">
    <vt:lpwstr>No Visual Marking</vt:lpwstr>
  </property>
  <property fmtid="{D5CDD505-2E9C-101B-9397-08002B2CF9AE}" pid="21" name="MSIP_Label_c6e0e3e8-8921-4906-b77b-3374d4e05132_Application">
    <vt:lpwstr>Microsoft Azure Information Protection</vt:lpwstr>
  </property>
  <property fmtid="{D5CDD505-2E9C-101B-9397-08002B2CF9AE}" pid="22" name="MSIP_Label_c6e0e3e8-8921-4906-b77b-3374d4e05132_Extended_MSFT_Method">
    <vt:lpwstr>Manual</vt:lpwstr>
  </property>
  <property fmtid="{D5CDD505-2E9C-101B-9397-08002B2CF9AE}" pid="23" name="MSIP_Label_c6e0e3e8-8921-4906-b77b-3374d4e05132_Parent">
    <vt:lpwstr>7de70ee2-0cb4-4d60-aee5-75ef2c4c8a90</vt:lpwstr>
  </property>
  <property fmtid="{D5CDD505-2E9C-101B-9397-08002B2CF9AE}" pid="24" name="Sensitivity">
    <vt:lpwstr>Internal Use No Visual Marking</vt:lpwstr>
  </property>
</Properties>
</file>